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essuno"/>
          <w:rFonts w:ascii="Bank Gothic Medium" w:cs="Bank Gothic Medium" w:hAnsi="Bank Gothic Medium" w:eastAsia="Bank Gothic Medium"/>
          <w:sz w:val="36"/>
          <w:szCs w:val="36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ank Gothic Medium" w:hAnsi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Giovanni Moschella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u w:color="ff2600"/>
        </w:rPr>
      </w:pPr>
      <w:r>
        <w:rPr>
          <w:rStyle w:val="Nessuno"/>
          <w:rFonts w:ascii="Times New Roman" w:hAnsi="Times New Roman"/>
          <w:u w:color="ff2600"/>
          <w:rtl w:val="0"/>
          <w:lang w:val="it-IT"/>
        </w:rPr>
        <w:t xml:space="preserve">Debutta, a TEATRO nel 1984, con </w:t>
      </w:r>
      <w:r>
        <w:rPr>
          <w:rStyle w:val="Nessuno"/>
          <w:rFonts w:ascii="Arial Unicode MS" w:hAnsi="Arial Unicode MS" w:hint="default"/>
          <w:u w:color="ff2600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u w:color="ff2600"/>
          <w:rtl w:val="0"/>
          <w:lang w:val="pt-PT"/>
        </w:rPr>
        <w:t>LA CORDA A TRE CAPI</w:t>
      </w:r>
      <w:r>
        <w:rPr>
          <w:rStyle w:val="Nessuno"/>
          <w:rFonts w:ascii="Times New Roman" w:hAnsi="Times New Roman" w:hint="default"/>
          <w:u w:color="ff2600"/>
          <w:rtl w:val="0"/>
          <w:lang w:val="it-IT"/>
        </w:rPr>
        <w:t>”</w:t>
      </w:r>
      <w:r>
        <w:rPr>
          <w:rStyle w:val="Nessuno"/>
          <w:rFonts w:ascii="Times New Roman" w:hAnsi="Times New Roman"/>
          <w:u w:color="ff2600"/>
          <w:rtl w:val="0"/>
          <w:lang w:val="it-IT"/>
        </w:rPr>
        <w:t>, di, con e per la regia di A</w:t>
      </w:r>
      <w:r>
        <w:rPr>
          <w:rStyle w:val="Nessuno"/>
          <w:rFonts w:ascii="Times New Roman" w:hAnsi="Times New Roman"/>
          <w:u w:color="ff2600"/>
          <w:rtl w:val="0"/>
          <w:lang w:val="it-IT"/>
        </w:rPr>
        <w:t>.</w:t>
      </w:r>
      <w:r>
        <w:rPr>
          <w:rStyle w:val="Nessuno"/>
          <w:rFonts w:ascii="Times New Roman" w:hAnsi="Times New Roman"/>
          <w:u w:color="ff2600"/>
          <w:rtl w:val="0"/>
          <w:lang w:val="it-IT"/>
        </w:rPr>
        <w:t xml:space="preserve"> Fo</w:t>
      </w:r>
      <w:r>
        <w:rPr>
          <w:rStyle w:val="Nessuno"/>
          <w:rFonts w:ascii="Times New Roman" w:hAnsi="Times New Roman" w:hint="default"/>
          <w:u w:color="ff2600"/>
          <w:rtl w:val="0"/>
          <w:lang w:val="it-IT"/>
        </w:rPr>
        <w:t>à</w:t>
      </w:r>
      <w:r>
        <w:rPr>
          <w:rStyle w:val="Nessuno"/>
          <w:rFonts w:ascii="Times New Roman" w:hAnsi="Times New Roman"/>
          <w:u w:color="ff2600"/>
          <w:rtl w:val="0"/>
          <w:lang w:val="it-IT"/>
        </w:rPr>
        <w:t>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u w:color="ff2600"/>
        </w:rPr>
      </w:pPr>
      <w:r>
        <w:rPr>
          <w:rStyle w:val="Nessuno"/>
          <w:rFonts w:ascii="Times New Roman" w:hAnsi="Times New Roman"/>
          <w:u w:color="ff2600"/>
          <w:rtl w:val="0"/>
          <w:lang w:val="it-IT"/>
        </w:rPr>
        <w:t>Successivamente interpreta spettacoli che lo portano accanto ad interpreti come Aldo Reggiani, Peppe Pambieri, Lia Tanzi, Annamaria Guarnieri, Agnese Nano, Cesare Bocci, Edy Angelillo, Mascia Musy, Enzo Vetrano , Stefano Randisi, Pamela Villoresi, Laura Marinoni, Filippo Dini e Fabrizio Ferracane. E</w:t>
      </w:r>
      <w:r>
        <w:rPr>
          <w:rStyle w:val="Nessuno"/>
          <w:rFonts w:ascii="Arial Unicode MS" w:hAnsi="Arial Unicode MS" w:hint="default"/>
          <w:u w:color="ff2600"/>
          <w:rtl w:val="0"/>
          <w:lang w:val="it-IT"/>
        </w:rPr>
        <w:t xml:space="preserve">’ </w:t>
      </w:r>
      <w:r>
        <w:rPr>
          <w:rStyle w:val="Nessuno"/>
          <w:rFonts w:ascii="Times New Roman" w:hAnsi="Times New Roman"/>
          <w:u w:color="ff2600"/>
          <w:rtl w:val="0"/>
          <w:lang w:val="it-IT"/>
        </w:rPr>
        <w:t>stato diretto da registi come Sandro Sequi, Guido De Monticelli, Saverio Marconi, Gino Landi, Walter Manfr</w:t>
      </w:r>
      <w:r>
        <w:rPr>
          <w:rStyle w:val="Nessuno"/>
          <w:rFonts w:ascii="Times New Roman" w:hAnsi="Times New Roman" w:hint="default"/>
          <w:u w:color="ff2600"/>
          <w:rtl w:val="0"/>
          <w:lang w:val="it-IT"/>
        </w:rPr>
        <w:t>è</w:t>
      </w:r>
      <w:r>
        <w:rPr>
          <w:rStyle w:val="Nessuno"/>
          <w:rFonts w:ascii="Times New Roman" w:hAnsi="Times New Roman"/>
          <w:u w:color="ff2600"/>
          <w:rtl w:val="0"/>
          <w:lang w:val="it-IT"/>
        </w:rPr>
        <w:t>, Ninni Bruschetta, Enzo Vetrano, Stefano Randisi, Gabriela Eleonori e Marcello Cotugno.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u w:color="ff2600"/>
        </w:rPr>
      </w:pPr>
      <w:r>
        <w:rPr>
          <w:rStyle w:val="Nessuno"/>
          <w:rFonts w:ascii="Times New Roman" w:hAnsi="Times New Roman"/>
          <w:u w:color="ff2600"/>
          <w:rtl w:val="0"/>
          <w:lang w:val="it-IT"/>
        </w:rPr>
        <w:t xml:space="preserve">Tra gli spettacoli ai quali </w:t>
      </w:r>
      <w:r>
        <w:rPr>
          <w:rStyle w:val="Nessuno"/>
          <w:rFonts w:ascii="Times New Roman" w:hAnsi="Times New Roman" w:hint="default"/>
          <w:u w:color="ff2600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u w:color="ff2600"/>
          <w:rtl w:val="0"/>
          <w:lang w:val="it-IT"/>
        </w:rPr>
        <w:t>maggiormente legata la sua maturazione citiamo: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u w:color="ff260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sz w:val="22"/>
          <w:szCs w:val="22"/>
          <w:u w:val="single" w:color="ff0000"/>
        </w:rPr>
      </w:pPr>
      <w:r>
        <w:rPr>
          <w:rStyle w:val="Nessuno"/>
          <w:sz w:val="22"/>
          <w:szCs w:val="22"/>
          <w:u w:val="single" w:color="ff0000"/>
          <w:rtl w:val="0"/>
          <w:lang w:val="it-IT"/>
        </w:rPr>
        <w:t>TEATRO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pt-PT"/>
        </w:rPr>
        <w:t>LA CORDA A TRE CAPI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Arnoldo Fo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es-ES_tradnl"/>
        </w:rPr>
        <w:t>ENRICO V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W. Shakespeare.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CABARET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J. Kander e F. Ebb.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pt-PT"/>
        </w:rPr>
        <w:t>GIULIO CESARE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 xml:space="preserve">e 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pt-PT"/>
        </w:rPr>
        <w:t>ANTONIO E CLEOPATRA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W. Shakespeare.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de-DE"/>
        </w:rPr>
        <w:t>CORRUZIONE AL PALAZZO DI GIUSTIZIA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U. Betti.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da-DK"/>
        </w:rPr>
        <w:t>MEDEA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F. Grillparzer.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es-ES_tradnl"/>
        </w:rPr>
        <w:t>IL MIO NOME E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rFonts w:ascii="Times New Roman" w:hAnsi="Times New Roman"/>
          <w:sz w:val="22"/>
          <w:szCs w:val="22"/>
          <w:rtl w:val="0"/>
          <w:lang w:val="de-DE"/>
        </w:rPr>
        <w:t>CAINO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C. Fava.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de-DE"/>
        </w:rPr>
        <w:t>IL FUNERALE DEL POETA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G. Eleonori.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IL VOLO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C. Fava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L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2"/>
          <w:szCs w:val="22"/>
          <w:rtl w:val="0"/>
          <w:lang w:val="pt-PT"/>
        </w:rPr>
        <w:t>UOMO, LA BESTIA E LA VIRTU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de-DE"/>
        </w:rPr>
        <w:t>PENSACI, GIACOMINO!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en-US"/>
        </w:rPr>
        <w:t>I GIGANTI DELLA MONTAGNA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 xml:space="preserve">(vincitore come migliore spettacolo del 2011 del Premio 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Le Maschere del Teatro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-Teatro SanCarlo Napoli) e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nl-NL"/>
        </w:rPr>
        <w:t>TROVARSI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L. Pirandello.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ASPETTIAMO UN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2"/>
          <w:szCs w:val="22"/>
          <w:rtl w:val="0"/>
          <w:lang w:val="de-DE"/>
        </w:rPr>
        <w:t>ALTRA GENERAZIONE DI ITALIANI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Gabriela Eleonori, da Romolo Murri.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fr-FR"/>
        </w:rPr>
        <w:t>EMILIA GALOTTI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G.E.Lessing.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L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2"/>
          <w:szCs w:val="22"/>
          <w:rtl w:val="0"/>
          <w:lang w:val="de-DE"/>
        </w:rPr>
        <w:t>ONOREVOLE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Leonardo Sciascia.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de-DE"/>
        </w:rPr>
        <w:t>92- FALCONE E BORSELLINO VENT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2"/>
          <w:szCs w:val="22"/>
          <w:rtl w:val="0"/>
          <w:lang w:val="de-DE"/>
        </w:rPr>
        <w:t>ANNI DOPO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di Claudio Fava.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"RICCARDO3" di Francesco Niccolini da William Shakespeare.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"LA TEMPESTA" di William Shakespeare.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Style w:val="Nessuno"/>
          <w:sz w:val="22"/>
          <w:szCs w:val="22"/>
          <w:u w:val="single" w:color="ff0000"/>
        </w:rPr>
      </w:pPr>
      <w:r>
        <w:rPr>
          <w:rStyle w:val="Nessuno"/>
          <w:sz w:val="22"/>
          <w:szCs w:val="22"/>
          <w:u w:val="single" w:color="ff0000"/>
          <w:rtl w:val="0"/>
          <w:lang w:val="it-IT"/>
        </w:rPr>
        <w:t xml:space="preserve">CINEMA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VISIONI PRIVATE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Jessica Forde, Patrick Bauchau e L. Costa. Regia: Francesco Calogero.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METRONOTTE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Diego Abatantuono. Regia: Francesco Calogero.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IL CONSIGLIO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EGITTO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Silvio Orlando. Regia: Emidio Greco.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IO CHE AMO SOLO TE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Cesare Bocci. Regia: Gianfranco Pannone.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VIOLA DI MARE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Valeria Solarino, Ennio Fantastichini, Maria Grazia Cucinotta, Lucrezia Lante Della Rovere. Regia: Donatella Maiorca.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IL GIOVANE FAVOLOSO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Elio Germano. Regia: Mario Martone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FINALMENTE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ALBA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Lily James, Joe Keery Rachel Sennot Willem Dafoe, regia Saverio Costanzo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Style w:val="Nessuno"/>
          <w:sz w:val="22"/>
          <w:szCs w:val="22"/>
          <w:u w:val="single" w:color="ff0000"/>
        </w:rPr>
      </w:pPr>
      <w:r>
        <w:rPr>
          <w:rStyle w:val="Nessuno"/>
          <w:sz w:val="22"/>
          <w:szCs w:val="22"/>
          <w:u w:val="single" w:color="ff0000"/>
          <w:rtl w:val="0"/>
          <w:lang w:val="it-IT"/>
        </w:rPr>
        <w:t>TELEVISIONE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UN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INVERNO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Andrea Prodan, Demetra Hampton. Regia: Gianluigi Calderone. (RAI1)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LA VOCE DEL SANGUE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Giorgio Pasotti, Loredana Cannata e Franco Nero. Regia: A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 xml:space="preserve"> di Robilant. (RAI1)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UNA GITA A TINDARI</w:t>
      </w:r>
      <w:r>
        <w:rPr>
          <w:sz w:val="22"/>
          <w:szCs w:val="22"/>
          <w:rtl w:val="0"/>
          <w:lang w:val="it-IT"/>
        </w:rPr>
        <w:t>” – “</w:t>
      </w:r>
      <w:r>
        <w:rPr>
          <w:sz w:val="22"/>
          <w:szCs w:val="22"/>
          <w:rtl w:val="0"/>
          <w:lang w:val="it-IT"/>
        </w:rPr>
        <w:t>IL COMMISSARIO MONTALBANO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 xml:space="preserve">con </w:t>
      </w:r>
      <w:r>
        <w:rPr>
          <w:sz w:val="22"/>
          <w:szCs w:val="22"/>
          <w:rtl w:val="0"/>
          <w:lang w:val="it-IT"/>
        </w:rPr>
        <w:t>L.</w:t>
      </w:r>
      <w:r>
        <w:rPr>
          <w:sz w:val="22"/>
          <w:szCs w:val="22"/>
          <w:rtl w:val="0"/>
          <w:lang w:val="it-IT"/>
        </w:rPr>
        <w:t xml:space="preserve"> Zingaretti. Regia: A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 xml:space="preserve"> Sironi. (RAI1)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LA SQUADRA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. Regia: Alfredo Peyretti. (RAI3)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SALVO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ACQUISTO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Peppe Fiorello, Luigi Maria Burruano. Regia: Alberto Sironi. (RAI1)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VIRGINIA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G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 xml:space="preserve"> Mezzogiorno, Toni Bertorelli, Stefano Dionisi, Lluis Homar. Regia: Alberto Sironi (RAI1)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AVVOCATO GUERRIERI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E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 xml:space="preserve"> Solfrizzi, C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 xml:space="preserve"> Muti, S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 xml:space="preserve"> Dionisi e F</w:t>
      </w:r>
      <w:r>
        <w:rPr>
          <w:sz w:val="22"/>
          <w:szCs w:val="22"/>
          <w:rtl w:val="0"/>
          <w:lang w:val="it-IT"/>
        </w:rPr>
        <w:t xml:space="preserve">. </w:t>
      </w:r>
      <w:r>
        <w:rPr>
          <w:sz w:val="22"/>
          <w:szCs w:val="22"/>
          <w:rtl w:val="0"/>
          <w:lang w:val="it-IT"/>
        </w:rPr>
        <w:t>Bucci. Regia: A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 xml:space="preserve"> Sironi. (CANALE 5)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LA STAGIONE DEI DELITTI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 xml:space="preserve">con </w:t>
      </w:r>
      <w:r>
        <w:rPr>
          <w:sz w:val="22"/>
          <w:szCs w:val="22"/>
          <w:rtl w:val="0"/>
          <w:lang w:val="it-IT"/>
        </w:rPr>
        <w:t>B.</w:t>
      </w:r>
      <w:r>
        <w:rPr>
          <w:sz w:val="22"/>
          <w:szCs w:val="22"/>
          <w:rtl w:val="0"/>
          <w:lang w:val="it-IT"/>
        </w:rPr>
        <w:t xml:space="preserve"> De Rossi e F</w:t>
      </w:r>
      <w:r>
        <w:rPr>
          <w:sz w:val="22"/>
          <w:szCs w:val="22"/>
          <w:rtl w:val="0"/>
          <w:lang w:val="it-IT"/>
        </w:rPr>
        <w:t xml:space="preserve">. </w:t>
      </w:r>
      <w:r>
        <w:rPr>
          <w:sz w:val="22"/>
          <w:szCs w:val="22"/>
          <w:rtl w:val="0"/>
          <w:lang w:val="it-IT"/>
        </w:rPr>
        <w:t>Castellano. Regia: D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 xml:space="preserve"> Maiorca e </w:t>
      </w:r>
      <w:r>
        <w:rPr>
          <w:sz w:val="22"/>
          <w:szCs w:val="22"/>
          <w:rtl w:val="0"/>
          <w:lang w:val="it-IT"/>
        </w:rPr>
        <w:t>D.</w:t>
      </w:r>
      <w:r>
        <w:rPr>
          <w:sz w:val="22"/>
          <w:szCs w:val="22"/>
          <w:rtl w:val="0"/>
          <w:lang w:val="it-IT"/>
        </w:rPr>
        <w:t xml:space="preserve"> Costantini. (RAI2)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CARABINIERI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Regia Sergio Martino. (CANALE 5)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LA PISTA DI SABBIA</w:t>
      </w:r>
      <w:r>
        <w:rPr>
          <w:sz w:val="22"/>
          <w:szCs w:val="22"/>
          <w:rtl w:val="0"/>
          <w:lang w:val="it-IT"/>
        </w:rPr>
        <w:t>” – “</w:t>
      </w:r>
      <w:r>
        <w:rPr>
          <w:sz w:val="22"/>
          <w:szCs w:val="22"/>
          <w:rtl w:val="0"/>
          <w:lang w:val="it-IT"/>
        </w:rPr>
        <w:t>IL COMMISSARIO MONTALBANO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 xml:space="preserve">con </w:t>
      </w:r>
      <w:r>
        <w:rPr>
          <w:sz w:val="22"/>
          <w:szCs w:val="22"/>
          <w:rtl w:val="0"/>
          <w:lang w:val="it-IT"/>
        </w:rPr>
        <w:t>L.</w:t>
      </w:r>
      <w:r>
        <w:rPr>
          <w:sz w:val="22"/>
          <w:szCs w:val="22"/>
          <w:rtl w:val="0"/>
          <w:lang w:val="it-IT"/>
        </w:rPr>
        <w:t xml:space="preserve"> Zingaretti. Regia: A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 xml:space="preserve"> Sironi. (RAI1)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EROI PER CASO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F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 xml:space="preserve"> Insinna, Neri Marcor</w:t>
      </w:r>
      <w:r>
        <w:rPr>
          <w:sz w:val="22"/>
          <w:szCs w:val="22"/>
          <w:rtl w:val="0"/>
          <w:lang w:val="it-IT"/>
        </w:rPr>
        <w:t>è</w:t>
      </w:r>
      <w:r>
        <w:rPr>
          <w:sz w:val="22"/>
          <w:szCs w:val="22"/>
          <w:rtl w:val="0"/>
          <w:lang w:val="it-IT"/>
        </w:rPr>
        <w:t>, Ambra Angiolini, Gigio Morra. Regia: Alberto Sironi (RAI 1).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LA CACCIA AL TESORO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 xml:space="preserve">-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IL COMMISSARIO MONTALBANO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 xml:space="preserve">con L. Zingaretti. Regia: A. Sironi.(RAI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ORIANA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Vittoria Puccini, Vinicio Marchioni. Regia: Marco Turco.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SQUADRA ANTIMAFIA 7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con Marco Bocci, Dino Abbrescia. Regia: Samad Zarmandili.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64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de-DE"/>
        </w:rPr>
        <w:t>BELLA GERMANIA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con Christoph Letkowski, Silvia Busuoic e Denis Moschitto. Regia: Gregor Schnittzler.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64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New Roman" w:hAnsi="Times New Roman"/>
          <w:sz w:val="22"/>
          <w:szCs w:val="22"/>
          <w:rtl w:val="0"/>
          <w:lang w:val="de-DE"/>
        </w:rPr>
        <w:t>IL CACCIATORE 2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con Francesco Montanari, Roberto Citran, Francesca Inaudi. Regia: Davide Marengo.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64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"INCHIOSTRO CONTRO PIOMBO - L'ORA" con C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.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 xml:space="preserve"> Santamaria, F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.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 xml:space="preserve"> Ferracane, 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L.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 xml:space="preserve"> Musella. Regia: C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.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 xml:space="preserve"> D'Emilio.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64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lang w:val="pt-PT"/>
        </w:rPr>
      </w:pPr>
      <w:r>
        <w:rPr>
          <w:rStyle w:val="Nessuno"/>
          <w:rFonts w:ascii="Times New Roman" w:hAnsi="Times New Roman"/>
          <w:sz w:val="22"/>
          <w:szCs w:val="22"/>
          <w:rtl w:val="0"/>
          <w:lang w:val="pt-PT"/>
        </w:rPr>
        <w:t>"DANTE'S DIVINE POLITICS". Regia: Jesus Garces Lambert.</w:t>
      </w:r>
    </w:p>
    <w:p>
      <w:pPr>
        <w:pStyle w:val="Di defaul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32"/>
        </w:tabs>
        <w:spacing w:before="0" w:line="264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"LETIZIA BATTAGLIA" con Isabella Ragonese. Regia: Roberto And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>ò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DANTE, IL SOGNO DI UN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ITALIA LIBERA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 xml:space="preserve"> Docu-fiction </w:t>
      </w:r>
      <w:r>
        <w:rPr>
          <w:sz w:val="22"/>
          <w:szCs w:val="22"/>
          <w:rtl w:val="0"/>
          <w:lang w:val="it-IT"/>
        </w:rPr>
        <w:t>diretta da Jesus Garc</w:t>
      </w:r>
      <w:r>
        <w:rPr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s Lambert e Diego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Innocenzo;</w:t>
      </w:r>
    </w:p>
    <w:p>
      <w:pPr>
        <w:pStyle w:val="Di default"/>
        <w:spacing w:before="0" w:after="240" w:line="264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it-IT"/>
        </w:rPr>
        <w:t>“</w:t>
      </w:r>
      <w:r>
        <w:rPr>
          <w:rFonts w:ascii="Times New Roman" w:hAnsi="Times New Roman"/>
          <w:sz w:val="22"/>
          <w:szCs w:val="22"/>
          <w:rtl w:val="0"/>
          <w:lang w:val="it-IT"/>
        </w:rPr>
        <w:t>THE GOOD MOTHERS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Fonts w:ascii="Times New Roman" w:hAnsi="Times New Roman"/>
          <w:sz w:val="22"/>
          <w:szCs w:val="22"/>
          <w:rtl w:val="0"/>
          <w:lang w:val="it-IT"/>
        </w:rPr>
        <w:t>diretta da Julian Jarrold ed Elisa Amoroso</w:t>
      </w:r>
    </w:p>
    <w:p>
      <w:pPr>
        <w:pStyle w:val="Di default"/>
        <w:spacing w:before="0" w:after="240" w:line="240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Di default"/>
        <w:spacing w:before="0" w:after="240" w:line="240" w:lineRule="auto"/>
      </w:pPr>
      <w:r>
        <w:rPr>
          <w:rStyle w:val="Nessuno"/>
          <w:rFonts w:ascii="Times New Roman" w:cs="Times New Roman" w:hAnsi="Times New Roman" w:eastAsia="Times New Roman"/>
          <w:sz w:val="21"/>
          <w:szCs w:val="21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via di quarto peperino 26 - 00188 Roma 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via di quarto peperino 26 - 00188 Roma 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52"/>
        <w:szCs w:val="5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sz w:val="52"/>
        <w:szCs w:val="52"/>
        <w:u w:color="000000"/>
        <w:rtl w:val="0"/>
        <w:lang w:val="it-IT"/>
        <w14:textFill>
          <w14:solidFill>
            <w14:srgbClr w14:val="000000"/>
          </w14:solidFill>
        </w14:textFill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:lang w:val="en-US"/>
        <w14:textFill>
          <w14:solidFill>
            <w14:srgbClr w14:val="000000"/>
          </w14:solidFill>
        </w14:textFill>
      </w:rPr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