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essuno"/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Simona Di Sarno</w:t>
      </w:r>
    </w:p>
    <w:p>
      <w:pPr>
        <w:pStyle w:val="Di default"/>
        <w:rPr>
          <w:rStyle w:val="Nessuno"/>
          <w:rFonts w:ascii="Bank Gothic Medium" w:cs="Bank Gothic Medium" w:hAnsi="Bank Gothic Medium" w:eastAsia="Bank Gothic Medium"/>
          <w:sz w:val="40"/>
          <w:szCs w:val="40"/>
        </w:rPr>
      </w:pP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Altezza 1.72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Balli: Latino americano, pizzica e taranta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Sport: nuoto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Spagnolo ottimo Inglese discreto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Dialetti : Napoletano, Romano, Siciliano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Speaker per una radio locale del litorale romano</w:t>
      </w:r>
    </w:p>
    <w:p>
      <w:pPr>
        <w:pStyle w:val="Di default"/>
        <w:rPr>
          <w:rStyle w:val="Nessuno"/>
          <w:sz w:val="23"/>
          <w:szCs w:val="23"/>
          <w:lang w:val="es-ES_tradnl"/>
        </w:rPr>
      </w:pPr>
      <w:r>
        <w:rPr>
          <w:rStyle w:val="Nessuno"/>
          <w:sz w:val="23"/>
          <w:szCs w:val="23"/>
          <w:rtl w:val="0"/>
          <w:lang w:val="es-ES_tradnl"/>
        </w:rPr>
        <w:t>Presentatrice, cabaret, balli latini.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Tennis, pallavolo, equitazione.</w:t>
      </w:r>
    </w:p>
    <w:p>
      <w:pPr>
        <w:pStyle w:val="Di default"/>
        <w:rPr>
          <w:rStyle w:val="Nessuno"/>
          <w:outline w:val="0"/>
          <w:color w:val="000000"/>
          <w:sz w:val="23"/>
          <w:szCs w:val="23"/>
          <w:u w:color="000000"/>
          <w14:textFill>
            <w14:gradFill w14:flip="none" w14:rotWithShape="1">
              <w14:gsLst>
                <w14:gs w14:pos="0">
                  <w14:srgbClr w14:val="000000"/>
                </w14:gs>
                <w14:gs w14:pos="100000">
                  <w14:srgbClr w14:val="000000"/>
                </w14:gs>
              </w14:gsLst>
              <w14:lin w14:ang="15600000" w14:scaled="0"/>
            </w14:gradFill>
          </w14:textFill>
        </w:rPr>
      </w:pP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Formazione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Corso di introduzione alla TV e posa fotografica, tenuto da M. Balestri e Marco Predolin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rtl w:val="0"/>
          <w:lang w:val="it-IT"/>
        </w:rPr>
        <w:t xml:space="preserve">Corso di </w:t>
      </w:r>
      <w:r>
        <w:rPr>
          <w:rStyle w:val="Nessuno"/>
          <w:sz w:val="23"/>
          <w:szCs w:val="23"/>
          <w:rtl w:val="0"/>
          <w:lang w:val="it-IT"/>
        </w:rPr>
        <w:t>“</w:t>
      </w:r>
      <w:r>
        <w:rPr>
          <w:rStyle w:val="Nessuno"/>
          <w:sz w:val="23"/>
          <w:szCs w:val="23"/>
          <w:rtl w:val="0"/>
          <w:lang w:val="it-IT"/>
        </w:rPr>
        <w:t>comunicazione</w:t>
      </w:r>
      <w:r>
        <w:rPr>
          <w:rStyle w:val="Nessuno"/>
          <w:sz w:val="23"/>
          <w:szCs w:val="23"/>
          <w:rtl w:val="0"/>
          <w:lang w:val="it-IT"/>
        </w:rPr>
        <w:t xml:space="preserve">” </w:t>
      </w:r>
      <w:r>
        <w:rPr>
          <w:rStyle w:val="Nessuno"/>
          <w:sz w:val="23"/>
          <w:szCs w:val="23"/>
          <w:rtl w:val="0"/>
          <w:lang w:val="it-IT"/>
        </w:rPr>
        <w:t>(Dizione Italiana/ Inglese B1 e B2)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2012 Accademia di recitazione teatrale </w:t>
      </w:r>
      <w:r>
        <w:rPr>
          <w:rStyle w:val="Nessuno"/>
          <w:sz w:val="23"/>
          <w:szCs w:val="23"/>
          <w:u w:color="444444"/>
          <w:rtl w:val="0"/>
          <w:lang w:val="it-IT"/>
        </w:rPr>
        <w:t>“</w:t>
      </w:r>
      <w:r>
        <w:rPr>
          <w:rStyle w:val="Nessuno"/>
          <w:sz w:val="23"/>
          <w:szCs w:val="23"/>
          <w:u w:color="444444"/>
          <w:rtl w:val="0"/>
          <w:lang w:val="de-DE"/>
        </w:rPr>
        <w:t>La maschera in soffitta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” </w:t>
      </w:r>
      <w:r>
        <w:rPr>
          <w:rStyle w:val="Nessuno"/>
          <w:sz w:val="23"/>
          <w:szCs w:val="23"/>
          <w:u w:color="444444"/>
          <w:rtl w:val="0"/>
          <w:lang w:val="it-IT"/>
        </w:rPr>
        <w:t>risultata Idonea 2013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Accademia degli Artisti di Roma</w:t>
      </w:r>
      <w:r>
        <w:rPr>
          <w:rStyle w:val="Nessuno"/>
          <w:rFonts w:cs="Arial Unicode MS" w:eastAsia="Arial Unicode MS" w:hint="default"/>
          <w:sz w:val="23"/>
          <w:szCs w:val="23"/>
          <w:u w:color="444444"/>
          <w:rtl w:val="0"/>
          <w:lang w:val="it-IT"/>
        </w:rPr>
        <w:t>”</w:t>
      </w: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corso per attori cinematografici conseguimento diploma per essere risultata idonea</w:t>
      </w:r>
    </w:p>
    <w:p>
      <w:pPr>
        <w:pStyle w:val="Di default"/>
        <w:rPr>
          <w:rStyle w:val="Nessuno"/>
          <w:sz w:val="23"/>
          <w:szCs w:val="23"/>
          <w:u w:color="444444"/>
          <w:lang w:val="es-ES_tradnl"/>
        </w:rPr>
      </w:pPr>
      <w:r>
        <w:rPr>
          <w:rStyle w:val="Nessuno"/>
          <w:sz w:val="23"/>
          <w:szCs w:val="23"/>
          <w:u w:color="444444"/>
          <w:rtl w:val="0"/>
          <w:lang w:val="es-ES_tradnl"/>
        </w:rPr>
        <w:t>Seminario su strasberg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u w:color="444444"/>
          <w:rtl w:val="0"/>
          <w:lang w:val="it-IT"/>
        </w:rPr>
        <w:t xml:space="preserve">Seminario su Stanislavskj con N.Florenskaia2013 Accademia di recitazione teatrale </w:t>
      </w:r>
      <w:r>
        <w:rPr>
          <w:rStyle w:val="Nessuno"/>
          <w:sz w:val="23"/>
          <w:szCs w:val="23"/>
          <w:u w:color="444444"/>
          <w:rtl w:val="0"/>
          <w:lang w:val="it-IT"/>
        </w:rPr>
        <w:t>“</w:t>
      </w:r>
      <w:r>
        <w:rPr>
          <w:rStyle w:val="Nessuno"/>
          <w:sz w:val="23"/>
          <w:szCs w:val="23"/>
          <w:u w:color="444444"/>
          <w:rtl w:val="0"/>
          <w:lang w:val="de-DE"/>
        </w:rPr>
        <w:t>La maschera in soffitta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” </w:t>
      </w:r>
      <w:r>
        <w:rPr>
          <w:rStyle w:val="Nessuno"/>
          <w:sz w:val="23"/>
          <w:szCs w:val="23"/>
          <w:u w:color="444444"/>
          <w:rtl w:val="0"/>
          <w:lang w:val="it-IT"/>
        </w:rPr>
        <w:t>risultata Idonea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u w:color="444444"/>
          <w:rtl w:val="0"/>
          <w:lang w:val="it-IT"/>
        </w:rPr>
        <w:t>Accademia cinematografica YD di Yvonne D</w:t>
      </w:r>
      <w:r>
        <w:rPr>
          <w:rStyle w:val="Nessuno"/>
          <w:sz w:val="23"/>
          <w:szCs w:val="23"/>
          <w:u w:color="444444"/>
          <w:rtl w:val="0"/>
          <w:lang w:val="fr-FR"/>
        </w:rPr>
        <w:t>’</w:t>
      </w:r>
      <w:r>
        <w:rPr>
          <w:rStyle w:val="Nessuno"/>
          <w:sz w:val="23"/>
          <w:szCs w:val="23"/>
          <w:u w:color="444444"/>
          <w:rtl w:val="0"/>
          <w:lang w:val="it-IT"/>
        </w:rPr>
        <w:t>abbraccio formazione dell</w:t>
      </w:r>
      <w:r>
        <w:rPr>
          <w:rStyle w:val="Nessuno"/>
          <w:sz w:val="23"/>
          <w:szCs w:val="23"/>
          <w:u w:color="444444"/>
          <w:rtl w:val="0"/>
          <w:lang w:val="fr-FR"/>
        </w:rPr>
        <w:t xml:space="preserve">’ </w:t>
      </w:r>
      <w:r>
        <w:rPr>
          <w:rStyle w:val="Nessuno"/>
          <w:sz w:val="23"/>
          <w:szCs w:val="23"/>
          <w:u w:color="444444"/>
          <w:rtl w:val="0"/>
          <w:lang w:val="it-IT"/>
        </w:rPr>
        <w:t>attore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 xml:space="preserve">Corso </w:t>
      </w: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Tecnica Chubbuk</w:t>
      </w: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tenuto da Patrizia de Santis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Corso di Formazione con Roberto Bigherati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Corso di recitazione con Giovanni Veronesi presso Milano Film Academy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Corso di recitazione con Sergio Rubini presso la Milano Film Academy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u w:color="444444"/>
          <w:rtl w:val="0"/>
          <w:lang w:val="it-IT"/>
        </w:rPr>
        <w:t>Corso sulla recitazione cinematografica presso cinecitt</w:t>
      </w:r>
      <w:r>
        <w:rPr>
          <w:rStyle w:val="Nessuno"/>
          <w:sz w:val="23"/>
          <w:szCs w:val="23"/>
          <w:u w:color="444444"/>
          <w:rtl w:val="0"/>
          <w:lang w:val="fr-FR"/>
        </w:rPr>
        <w:t>à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Corso di formazione regista Giampaolo Mei e Rita Forzano</w:t>
      </w:r>
    </w:p>
    <w:p>
      <w:pPr>
        <w:pStyle w:val="Di default"/>
        <w:rPr>
          <w:rStyle w:val="Nessuno"/>
          <w:outline w:val="0"/>
          <w:color w:val="000000"/>
          <w:sz w:val="23"/>
          <w:szCs w:val="23"/>
          <w:u w:color="444444"/>
          <w14:textFill>
            <w14:gradFill w14:flip="none" w14:rotWithShape="1">
              <w14:gsLst>
                <w14:gs w14:pos="0">
                  <w14:srgbClr w14:val="000000"/>
                </w14:gs>
                <w14:gs w14:pos="100000">
                  <w14:srgbClr w14:val="000000"/>
                </w14:gs>
              </w14:gsLst>
              <w14:lin w14:ang="15600000" w14:scaled="0"/>
            </w14:gradFill>
          </w14:textFill>
        </w:rPr>
      </w:pPr>
    </w:p>
    <w:p>
      <w:pPr>
        <w:pStyle w:val="Di default"/>
        <w:rPr>
          <w:rStyle w:val="Nessuno"/>
          <w:sz w:val="23"/>
          <w:szCs w:val="23"/>
          <w:u w:color="444444"/>
          <w:lang w:val="es-ES_tradnl"/>
        </w:rPr>
      </w:pPr>
      <w:r>
        <w:rPr>
          <w:rStyle w:val="Nessuno"/>
          <w:b w:val="1"/>
          <w:bCs w:val="1"/>
          <w:sz w:val="23"/>
          <w:szCs w:val="23"/>
          <w:u w:color="444444"/>
          <w:rtl w:val="0"/>
          <w:lang w:val="es-ES_tradnl"/>
        </w:rPr>
        <w:t>Teatro :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Anime Napoletane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Filomena Marturano Napoli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u w:color="444444"/>
          <w:rtl w:val="0"/>
          <w:lang w:val="it-IT"/>
        </w:rPr>
        <w:t>L</w:t>
      </w:r>
      <w:r>
        <w:rPr>
          <w:rStyle w:val="Nessuno"/>
          <w:sz w:val="23"/>
          <w:szCs w:val="23"/>
          <w:u w:color="444444"/>
          <w:rtl w:val="0"/>
          <w:lang w:val="fr-FR"/>
        </w:rPr>
        <w:t>’</w:t>
      </w:r>
      <w:r>
        <w:rPr>
          <w:rStyle w:val="Nessuno"/>
          <w:sz w:val="23"/>
          <w:szCs w:val="23"/>
          <w:u w:color="444444"/>
          <w:rtl w:val="0"/>
          <w:lang w:val="it-IT"/>
        </w:rPr>
        <w:t>esausto Lorenzo Gleijeses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La gabbianella e il gatto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 xml:space="preserve">Spettacolo </w:t>
      </w:r>
      <w:r>
        <w:rPr>
          <w:rStyle w:val="Nessuno"/>
          <w:rFonts w:cs="Arial Unicode MS" w:eastAsia="Arial Unicode MS" w:hint="default"/>
          <w:sz w:val="23"/>
          <w:szCs w:val="23"/>
          <w:u w:color="444444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Baccanti</w:t>
      </w:r>
      <w:r>
        <w:rPr>
          <w:rStyle w:val="Nessuno"/>
          <w:rFonts w:cs="Arial Unicode MS" w:eastAsia="Arial Unicode MS" w:hint="default"/>
          <w:sz w:val="23"/>
          <w:szCs w:val="23"/>
          <w:u w:color="444444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di L.Bottaro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Spettacolo conoscenza della lingua italiana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Campania Actor Studio spettacolo teatrale Michele Caputo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Lucio Caizzi,Massimiliano Gallo,Francesco Paolantoni</w:t>
      </w:r>
    </w:p>
    <w:p>
      <w:pPr>
        <w:pStyle w:val="Di default"/>
        <w:rPr>
          <w:rStyle w:val="Nessuno"/>
          <w:b w:val="1"/>
          <w:bCs w:val="1"/>
          <w:outline w:val="0"/>
          <w:color w:val="000000"/>
          <w:sz w:val="23"/>
          <w:szCs w:val="23"/>
          <w:u w:color="000000"/>
          <w14:textFill>
            <w14:gradFill w14:flip="none" w14:rotWithShape="1">
              <w14:gsLst>
                <w14:gs w14:pos="0">
                  <w14:srgbClr w14:val="000000"/>
                </w14:gs>
                <w14:gs w14:pos="100000">
                  <w14:srgbClr w14:val="000000"/>
                </w14:gs>
              </w14:gsLst>
              <w14:lin w14:ang="16200000" w14:scaled="0"/>
            </w14:gradFill>
          </w14:textFill>
        </w:rPr>
      </w:pPr>
    </w:p>
    <w:p>
      <w:pPr>
        <w:pStyle w:val="Di default"/>
        <w:rPr>
          <w:rStyle w:val="Nessuno"/>
          <w:b w:val="1"/>
          <w:bCs w:val="1"/>
          <w:sz w:val="23"/>
          <w:szCs w:val="23"/>
          <w:lang w:val="pt-PT"/>
        </w:rPr>
      </w:pPr>
      <w:r>
        <w:rPr>
          <w:rStyle w:val="Nessuno"/>
          <w:b w:val="1"/>
          <w:bCs w:val="1"/>
          <w:sz w:val="23"/>
          <w:szCs w:val="23"/>
          <w:rtl w:val="0"/>
          <w:lang w:val="pt-PT"/>
        </w:rPr>
        <w:t>Cinema e fiction: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Un Posto Al Sole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1992 regia di Giuseppe Gagliardi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Il restauratore regia di E.Oldoini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S.O.S. SESSO Genere comedy web tv regia di Elisabetta Marchetti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Mi faccio il film regia di Rocco Marino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Ad un passo dalla vita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u w:color="444444"/>
          <w:rtl w:val="0"/>
          <w:lang w:val="it-IT"/>
        </w:rPr>
        <w:t>L</w:t>
      </w:r>
      <w:r>
        <w:rPr>
          <w:rStyle w:val="Nessuno"/>
          <w:sz w:val="23"/>
          <w:szCs w:val="23"/>
          <w:u w:color="444444"/>
          <w:rtl w:val="0"/>
          <w:lang w:val="fr-FR"/>
        </w:rPr>
        <w:t>’</w:t>
      </w:r>
      <w:r>
        <w:rPr>
          <w:rStyle w:val="Nessuno"/>
          <w:sz w:val="23"/>
          <w:szCs w:val="23"/>
          <w:u w:color="444444"/>
          <w:rtl w:val="0"/>
          <w:lang w:val="it-IT"/>
        </w:rPr>
        <w:t>Amore davvero esiste regia di D.Giardini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sz w:val="23"/>
          <w:szCs w:val="23"/>
          <w:u w:color="444444"/>
          <w:rtl w:val="0"/>
          <w:lang w:val="nl-NL"/>
        </w:rPr>
        <w:t>Campania Actor Studio Web Series M</w:t>
      </w:r>
      <w:r>
        <w:rPr>
          <w:rStyle w:val="Nessuno"/>
          <w:sz w:val="23"/>
          <w:szCs w:val="23"/>
          <w:u w:color="444444"/>
          <w:rtl w:val="0"/>
          <w:lang w:val="it-IT"/>
        </w:rPr>
        <w:t>.</w:t>
      </w:r>
      <w:r>
        <w:rPr>
          <w:rStyle w:val="Nessuno"/>
          <w:sz w:val="23"/>
          <w:szCs w:val="23"/>
          <w:u w:color="444444"/>
          <w:rtl w:val="0"/>
          <w:lang w:val="nl-NL"/>
        </w:rPr>
        <w:t xml:space="preserve"> Caputo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 </w:t>
      </w:r>
      <w:r>
        <w:rPr>
          <w:rStyle w:val="Nessuno"/>
          <w:sz w:val="23"/>
          <w:szCs w:val="23"/>
          <w:u w:color="444444"/>
          <w:rtl w:val="0"/>
          <w:lang w:val="nl-NL"/>
        </w:rPr>
        <w:t>L</w:t>
      </w:r>
      <w:r>
        <w:rPr>
          <w:rStyle w:val="Nessuno"/>
          <w:sz w:val="23"/>
          <w:szCs w:val="23"/>
          <w:u w:color="444444"/>
          <w:rtl w:val="0"/>
          <w:lang w:val="it-IT"/>
        </w:rPr>
        <w:t>.</w:t>
      </w:r>
      <w:r>
        <w:rPr>
          <w:rStyle w:val="Nessuno"/>
          <w:sz w:val="23"/>
          <w:szCs w:val="23"/>
          <w:u w:color="444444"/>
          <w:rtl w:val="0"/>
          <w:lang w:val="nl-NL"/>
        </w:rPr>
        <w:t xml:space="preserve"> Caizzi,M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. </w:t>
      </w:r>
      <w:r>
        <w:rPr>
          <w:rStyle w:val="Nessuno"/>
          <w:sz w:val="23"/>
          <w:szCs w:val="23"/>
          <w:u w:color="444444"/>
          <w:rtl w:val="0"/>
          <w:lang w:val="nl-NL"/>
        </w:rPr>
        <w:t>Gallo,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 </w:t>
      </w:r>
      <w:r>
        <w:rPr>
          <w:rStyle w:val="Nessuno"/>
          <w:sz w:val="23"/>
          <w:szCs w:val="23"/>
          <w:u w:color="444444"/>
          <w:rtl w:val="0"/>
          <w:lang w:val="nl-NL"/>
        </w:rPr>
        <w:t>F</w:t>
      </w:r>
      <w:r>
        <w:rPr>
          <w:rStyle w:val="Nessuno"/>
          <w:sz w:val="23"/>
          <w:szCs w:val="23"/>
          <w:u w:color="444444"/>
          <w:rtl w:val="0"/>
          <w:lang w:val="it-IT"/>
        </w:rPr>
        <w:t xml:space="preserve">. </w:t>
      </w:r>
      <w:r>
        <w:rPr>
          <w:rStyle w:val="Nessuno"/>
          <w:sz w:val="23"/>
          <w:szCs w:val="23"/>
          <w:u w:color="444444"/>
          <w:rtl w:val="0"/>
          <w:lang w:val="nl-NL"/>
        </w:rPr>
        <w:t>Paolantoni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Massimo Ribasso regia Riccardo Jacopino Torino Film Commission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Cattivi&amp;Cattivi Calvagna ltd</w:t>
      </w:r>
    </w:p>
    <w:p>
      <w:pPr>
        <w:pStyle w:val="Di default"/>
        <w:rPr>
          <w:rStyle w:val="Nessuno"/>
          <w:sz w:val="23"/>
          <w:szCs w:val="23"/>
          <w:u w:color="444444"/>
          <w:lang w:val="en-US"/>
        </w:rPr>
      </w:pPr>
      <w:r>
        <w:rPr>
          <w:rStyle w:val="Nessuno"/>
          <w:sz w:val="23"/>
          <w:szCs w:val="23"/>
          <w:u w:color="444444"/>
          <w:rtl w:val="0"/>
          <w:lang w:val="en-US"/>
        </w:rPr>
        <w:t>Il ribelle journey of death Mainboard pdt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Il paradiso delle signore</w:t>
      </w:r>
    </w:p>
    <w:p>
      <w:pPr>
        <w:pStyle w:val="Di default"/>
        <w:rPr>
          <w:rStyle w:val="Nessuno"/>
          <w:sz w:val="23"/>
          <w:szCs w:val="23"/>
          <w:u w:color="444444"/>
        </w:rPr>
      </w:pPr>
      <w:r>
        <w:rPr>
          <w:rStyle w:val="Nessuno"/>
          <w:rFonts w:cs="Arial Unicode MS" w:eastAsia="Arial Unicode MS"/>
          <w:sz w:val="23"/>
          <w:szCs w:val="23"/>
          <w:u w:color="444444"/>
          <w:rtl w:val="0"/>
          <w:lang w:val="it-IT"/>
        </w:rPr>
        <w:t>Io ho denunciato film G.Cash dal romanzo omonimo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u w:color="444444"/>
          <w:rtl w:val="0"/>
          <w:lang w:val="it-IT"/>
        </w:rPr>
        <w:t>Diario di un</w:t>
      </w:r>
      <w:r>
        <w:rPr>
          <w:rStyle w:val="Nessuno"/>
          <w:sz w:val="23"/>
          <w:szCs w:val="23"/>
          <w:u w:color="444444"/>
          <w:rtl w:val="0"/>
          <w:lang w:val="fr-FR"/>
        </w:rPr>
        <w:t>’</w:t>
      </w:r>
      <w:r>
        <w:rPr>
          <w:rStyle w:val="Nessuno"/>
          <w:sz w:val="23"/>
          <w:szCs w:val="23"/>
          <w:u w:color="444444"/>
          <w:rtl w:val="0"/>
          <w:lang w:val="it-IT"/>
        </w:rPr>
        <w:t>amore M.Roccato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en-US"/>
        </w:rPr>
        <w:t>Docu-fiction</w:t>
      </w:r>
      <w:r>
        <w:rPr>
          <w:rStyle w:val="Nessuno"/>
          <w:sz w:val="23"/>
          <w:szCs w:val="23"/>
          <w:rtl w:val="0"/>
          <w:lang w:val="it-IT"/>
        </w:rPr>
        <w:t>“</w:t>
      </w:r>
      <w:r>
        <w:rPr>
          <w:rStyle w:val="Nessuno"/>
          <w:sz w:val="23"/>
          <w:szCs w:val="23"/>
          <w:rtl w:val="0"/>
          <w:lang w:val="en-US"/>
        </w:rPr>
        <w:t>Amore Criminale</w:t>
      </w:r>
      <w:r>
        <w:rPr>
          <w:rStyle w:val="Nessuno"/>
          <w:sz w:val="23"/>
          <w:szCs w:val="23"/>
          <w:rtl w:val="0"/>
          <w:lang w:val="it-IT"/>
        </w:rPr>
        <w:t>”</w:t>
      </w:r>
      <w:r>
        <w:rPr>
          <w:rStyle w:val="Nessuno"/>
          <w:sz w:val="23"/>
          <w:szCs w:val="23"/>
          <w:rtl w:val="0"/>
          <w:lang w:val="it-IT"/>
        </w:rPr>
        <w:t>, regia di Maurizio Iannelli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>Alta infedelt</w:t>
      </w:r>
      <w:r>
        <w:rPr>
          <w:rStyle w:val="Nessuno"/>
          <w:sz w:val="23"/>
          <w:szCs w:val="23"/>
          <w:rtl w:val="0"/>
          <w:lang w:val="fr-FR"/>
        </w:rPr>
        <w:t>à</w:t>
      </w:r>
    </w:p>
    <w:p>
      <w:pPr>
        <w:pStyle w:val="Di default"/>
        <w:rPr>
          <w:rStyle w:val="Nessuno"/>
          <w:outline w:val="0"/>
          <w:color w:val="000000"/>
          <w:sz w:val="23"/>
          <w:szCs w:val="23"/>
          <w:u w:color="000000"/>
          <w14:textFill>
            <w14:gradFill w14:flip="none" w14:rotWithShape="1">
              <w14:gsLst>
                <w14:gs w14:pos="0">
                  <w14:srgbClr w14:val="000000"/>
                </w14:gs>
                <w14:gs w14:pos="100000">
                  <w14:srgbClr w14:val="000000"/>
                </w14:gs>
              </w14:gsLst>
              <w14:lin w14:ang="16200000" w14:scaled="0"/>
            </w14:gradFill>
          </w14:textFill>
        </w:rPr>
      </w:pPr>
    </w:p>
    <w:p>
      <w:pPr>
        <w:pStyle w:val="Di default"/>
        <w:rPr>
          <w:rStyle w:val="Nessuno"/>
          <w:b w:val="1"/>
          <w:bCs w:val="1"/>
          <w:sz w:val="23"/>
          <w:szCs w:val="23"/>
        </w:rPr>
      </w:pPr>
      <w:r>
        <w:rPr>
          <w:rStyle w:val="Nessuno"/>
          <w:rFonts w:cs="Arial Unicode MS" w:eastAsia="Arial Unicode MS"/>
          <w:b w:val="1"/>
          <w:bCs w:val="1"/>
          <w:sz w:val="23"/>
          <w:szCs w:val="23"/>
          <w:rtl w:val="0"/>
          <w:lang w:val="it-IT"/>
        </w:rPr>
        <w:t>Cortometraggi: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Il corto</w:t>
      </w: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di Daniele Camerlingo in selezione al Prisma International Festival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>“</w:t>
      </w:r>
      <w:r>
        <w:rPr>
          <w:rStyle w:val="Nessuno"/>
          <w:sz w:val="23"/>
          <w:szCs w:val="23"/>
          <w:rtl w:val="0"/>
          <w:lang w:val="it-IT"/>
        </w:rPr>
        <w:t>Occhi come i tuoi</w:t>
      </w:r>
      <w:r>
        <w:rPr>
          <w:rStyle w:val="Nessuno"/>
          <w:sz w:val="23"/>
          <w:szCs w:val="23"/>
          <w:rtl w:val="0"/>
          <w:lang w:val="it-IT"/>
        </w:rPr>
        <w:t xml:space="preserve">” </w:t>
      </w:r>
      <w:r>
        <w:rPr>
          <w:rStyle w:val="Nessuno"/>
          <w:sz w:val="23"/>
          <w:szCs w:val="23"/>
          <w:rtl w:val="0"/>
          <w:lang w:val="fr-FR"/>
        </w:rPr>
        <w:t>Mahieux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Wings</w:t>
      </w: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 xml:space="preserve">” 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regia F. Schifino Selezione OIFF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>Te l</w:t>
      </w:r>
      <w:r>
        <w:rPr>
          <w:rStyle w:val="Nessuno"/>
          <w:sz w:val="23"/>
          <w:szCs w:val="23"/>
          <w:rtl w:val="0"/>
          <w:lang w:val="fr-FR"/>
        </w:rPr>
        <w:t>’</w:t>
      </w:r>
      <w:r>
        <w:rPr>
          <w:rStyle w:val="Nessuno"/>
          <w:sz w:val="23"/>
          <w:szCs w:val="23"/>
          <w:rtl w:val="0"/>
          <w:lang w:val="it-IT"/>
        </w:rPr>
        <w:t>avevo detto io V. Della Corte /S. di Sarno</w:t>
      </w:r>
    </w:p>
    <w:p>
      <w:pPr>
        <w:pStyle w:val="Di default"/>
        <w:rPr>
          <w:rStyle w:val="Nessuno"/>
          <w:outline w:val="0"/>
          <w:color w:val="000000"/>
          <w:sz w:val="23"/>
          <w:szCs w:val="23"/>
          <w:u w:color="000000"/>
          <w14:textFill>
            <w14:gradFill w14:flip="none" w14:rotWithShape="1">
              <w14:gsLst>
                <w14:gs w14:pos="0">
                  <w14:srgbClr w14:val="000000"/>
                </w14:gs>
                <w14:gs w14:pos="100000">
                  <w14:srgbClr w14:val="000000"/>
                </w14:gs>
              </w14:gsLst>
              <w14:lin w14:ang="16200000" w14:scaled="0"/>
            </w14:gradFill>
          </w14:textFill>
        </w:rPr>
      </w:pPr>
    </w:p>
    <w:p>
      <w:pPr>
        <w:pStyle w:val="Di default"/>
        <w:rPr>
          <w:rStyle w:val="Nessuno"/>
          <w:b w:val="1"/>
          <w:bCs w:val="1"/>
          <w:sz w:val="23"/>
          <w:szCs w:val="23"/>
        </w:rPr>
      </w:pPr>
      <w:r>
        <w:rPr>
          <w:rStyle w:val="Nessuno"/>
          <w:b w:val="1"/>
          <w:bCs w:val="1"/>
          <w:sz w:val="23"/>
          <w:szCs w:val="23"/>
          <w:rtl w:val="0"/>
          <w:lang w:val="it-IT"/>
        </w:rPr>
        <w:t>Pubblicit</w:t>
      </w:r>
      <w:r>
        <w:rPr>
          <w:rStyle w:val="Nessuno"/>
          <w:b w:val="1"/>
          <w:bCs w:val="1"/>
          <w:sz w:val="23"/>
          <w:szCs w:val="23"/>
          <w:rtl w:val="0"/>
          <w:lang w:val="fr-FR"/>
        </w:rPr>
        <w:t>à</w:t>
      </w:r>
      <w:r>
        <w:rPr>
          <w:rStyle w:val="Nessuno"/>
          <w:b w:val="1"/>
          <w:bCs w:val="1"/>
          <w:sz w:val="23"/>
          <w:szCs w:val="23"/>
          <w:rtl w:val="0"/>
          <w:lang w:val="it-IT"/>
        </w:rPr>
        <w:t>: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 xml:space="preserve">Spot </w:t>
      </w: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>“</w:t>
      </w: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Kia</w:t>
      </w:r>
      <w:r>
        <w:rPr>
          <w:rStyle w:val="Nessuno"/>
          <w:rFonts w:cs="Arial Unicode MS" w:eastAsia="Arial Unicode MS" w:hint="default"/>
          <w:sz w:val="23"/>
          <w:szCs w:val="23"/>
          <w:rtl w:val="0"/>
          <w:lang w:val="it-IT"/>
        </w:rPr>
        <w:t>”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 xml:space="preserve">Spot </w:t>
      </w:r>
      <w:r>
        <w:rPr>
          <w:rStyle w:val="Nessuno"/>
          <w:sz w:val="23"/>
          <w:szCs w:val="23"/>
          <w:rtl w:val="0"/>
          <w:lang w:val="it-IT"/>
        </w:rPr>
        <w:t>“</w:t>
      </w:r>
      <w:r>
        <w:rPr>
          <w:rStyle w:val="Nessuno"/>
          <w:sz w:val="23"/>
          <w:szCs w:val="23"/>
          <w:rtl w:val="0"/>
          <w:lang w:val="it-IT"/>
        </w:rPr>
        <w:t>Rowenta</w:t>
      </w:r>
      <w:r>
        <w:rPr>
          <w:rStyle w:val="Nessuno"/>
          <w:sz w:val="23"/>
          <w:szCs w:val="23"/>
          <w:rtl w:val="0"/>
          <w:lang w:val="it-IT"/>
        </w:rPr>
        <w:t xml:space="preserve">” </w:t>
      </w:r>
      <w:r>
        <w:rPr>
          <w:rStyle w:val="Nessuno"/>
          <w:sz w:val="23"/>
          <w:szCs w:val="23"/>
          <w:rtl w:val="0"/>
          <w:lang w:val="en-US"/>
        </w:rPr>
        <w:t>per Euronics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 xml:space="preserve">Spot </w:t>
      </w:r>
      <w:r>
        <w:rPr>
          <w:rStyle w:val="Nessuno"/>
          <w:sz w:val="23"/>
          <w:szCs w:val="23"/>
          <w:rtl w:val="0"/>
          <w:lang w:val="it-IT"/>
        </w:rPr>
        <w:t>“</w:t>
      </w:r>
      <w:r>
        <w:rPr>
          <w:rStyle w:val="Nessuno"/>
          <w:sz w:val="23"/>
          <w:szCs w:val="23"/>
          <w:rtl w:val="0"/>
          <w:lang w:val="en-US"/>
        </w:rPr>
        <w:t>Illy</w:t>
      </w:r>
      <w:r>
        <w:rPr>
          <w:rStyle w:val="Nessuno"/>
          <w:sz w:val="23"/>
          <w:szCs w:val="23"/>
          <w:rtl w:val="0"/>
          <w:lang w:val="it-IT"/>
        </w:rPr>
        <w:t>”</w:t>
      </w:r>
    </w:p>
    <w:p>
      <w:pPr>
        <w:pStyle w:val="Di default"/>
        <w:rPr>
          <w:sz w:val="23"/>
          <w:szCs w:val="23"/>
        </w:rPr>
      </w:pPr>
    </w:p>
    <w:p>
      <w:pPr>
        <w:pStyle w:val="Di default"/>
        <w:rPr>
          <w:rStyle w:val="Nessuno"/>
          <w:b w:val="1"/>
          <w:bCs w:val="1"/>
          <w:sz w:val="23"/>
          <w:szCs w:val="23"/>
        </w:rPr>
      </w:pPr>
      <w:r>
        <w:rPr>
          <w:rStyle w:val="Nessuno"/>
          <w:rFonts w:cs="Arial Unicode MS" w:eastAsia="Arial Unicode MS"/>
          <w:b w:val="1"/>
          <w:bCs w:val="1"/>
          <w:sz w:val="23"/>
          <w:szCs w:val="23"/>
          <w:rtl w:val="0"/>
          <w:lang w:val="it-IT"/>
        </w:rPr>
        <w:t>Altro: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rFonts w:cs="Arial Unicode MS" w:eastAsia="Arial Unicode MS"/>
          <w:sz w:val="23"/>
          <w:szCs w:val="23"/>
          <w:rtl w:val="0"/>
          <w:lang w:val="it-IT"/>
        </w:rPr>
        <w:t>Una Lei X Un Lui, regia di Riccardo Trentadue, (webserie)</w:t>
      </w:r>
    </w:p>
    <w:p>
      <w:pPr>
        <w:pStyle w:val="Di default"/>
        <w:rPr>
          <w:rStyle w:val="Nessuno"/>
          <w:sz w:val="23"/>
          <w:szCs w:val="23"/>
        </w:rPr>
      </w:pPr>
      <w:r>
        <w:rPr>
          <w:rStyle w:val="Nessuno"/>
          <w:sz w:val="23"/>
          <w:szCs w:val="23"/>
          <w:rtl w:val="0"/>
          <w:lang w:val="it-IT"/>
        </w:rPr>
        <w:t>Filumena Marturano al Let</w:t>
      </w:r>
      <w:r>
        <w:rPr>
          <w:rStyle w:val="Nessuno"/>
          <w:sz w:val="23"/>
          <w:szCs w:val="23"/>
          <w:rtl w:val="0"/>
          <w:lang w:val="fr-FR"/>
        </w:rPr>
        <w:t>’</w:t>
      </w:r>
      <w:r>
        <w:rPr>
          <w:rStyle w:val="Nessuno"/>
          <w:sz w:val="23"/>
          <w:szCs w:val="23"/>
          <w:rtl w:val="0"/>
          <w:lang w:val="it-IT"/>
        </w:rPr>
        <w:t>s Mots Festival della Parola di Aosta</w:t>
      </w:r>
    </w:p>
    <w:p>
      <w:pPr>
        <w:pStyle w:val="Di default"/>
        <w:rPr>
          <w:rStyle w:val="Nessuno A"/>
          <w:sz w:val="23"/>
          <w:szCs w:val="23"/>
        </w:rPr>
      </w:pPr>
    </w:p>
    <w:p>
      <w:pPr>
        <w:pStyle w:val="Di default"/>
      </w:pPr>
      <w:r>
        <w:rPr>
          <w:rStyle w:val="Nessuno A"/>
          <w:sz w:val="23"/>
          <w:szCs w:val="23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