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sz w:val="36"/>
          <w:szCs w:val="36"/>
        </w:rPr>
      </w:pPr>
      <w:r>
        <w:rPr>
          <w:rStyle w:val="Nessuno"/>
          <w:sz w:val="36"/>
          <w:szCs w:val="36"/>
          <w:rtl w:val="0"/>
          <w:lang w:val="nl-NL"/>
        </w:rPr>
        <w:t>Valeria De Michele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Nata a: Monza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Et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fr-FR"/>
        </w:rPr>
        <w:t>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: 40 anni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Altezza: 1,71   Occhi: verdi   Capelli: castano scuro  Misure 90.70.90  Scarpe: 37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Nazionalit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fr-FR"/>
        </w:rPr>
        <w:t>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: italiana  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Lingue: italiano madrelingua, spagnolo ottimo, inglese buono, catalano basico, francese basico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cadenze dialettali: pugliese, milanese, siciliano, calabrese, bolognese, romano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Domicilio : Roma/Milano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 xml:space="preserve">SKILLS 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Canto, chitarra classica, tarantella e pizzica, walzer, tango primo livello. 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Sport: nuoto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FORMAZIONE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.Diploma conseguito alla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Scuola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d'Arte Drammatica Roberto Brivio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Milano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.Corso intensivo di dizione con Maria Brivio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.Laboratorio permanente teatrale condotto da E. Pogliani,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La Fionda Teatro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Milano.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.Corso di formazione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CTSP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Teatro del Buratto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Milano.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.Scuola di pedagogia teatrale-sociale con Jordy forcadas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Teatre P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>Thotom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,Barcellona.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.Corso di doppiaggio,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Studio MERAK FILM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con G Garofalo, P.Pirovano, Cip Barcellini, MI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.Seminari con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Danio Manfredini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Emanuele Sciammanea e Stefano Mazzotta, Thomas Kampe,     Jorge Hassman, Dominik Borucki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.Seminario danza folk con Pina Pisani, Paolo Serra, Eric Thez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fr-FR"/>
        </w:rPr>
        <w:t>è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Davide Ancora Puglia.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CINEMA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Lama o non L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ama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 Rai Movie, short  Protagonista regia di A. Menale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Riso Amaro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Festival del Cinema Roma  short Protagonista regia di A. Menale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>1993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Serie  TV  Sky  piccolo ruolo giornalista puntata 1,  regia di  Giueseppe Gagliardi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Poveri ma ricchi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Film piccolo ruolo 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l'amica milanese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 Fausto Brizzi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Margini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(candidato alla nomination per i David di Donatello) short movie  Co-Protagonista   regia di M. Tataranni 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s-ES_tradnl"/>
        </w:rPr>
        <w:t>Giulia en un dia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Protagonista RAI Art  regia di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de-DE"/>
        </w:rPr>
        <w:t>G. Kaltenbach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 xml:space="preserve"> TV /WEB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2020/2019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Fuori dal Coro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 programma TV Rete 4 ,attrice e lettrice fissa nel programma , regia di Donato Pisani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2019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Inside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  Co-Protagonista regia di Kenta Cris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fr-FR"/>
        </w:rPr>
        <w:t>à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2019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Non Mi Posso Lamentare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Co-Protagonista  regia di Elisa Billi e Cristiana Mecozzi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2018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Il Bordo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short web Protagonista regia di A. Menale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2018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Il Nostro Momento</w:t>
      </w:r>
      <w:r>
        <w:rPr>
          <w:rStyle w:val="Nessuno"/>
          <w:rFonts w:ascii="Times Roman" w:hAnsi="Times Roman"/>
          <w:sz w:val="24"/>
          <w:szCs w:val="24"/>
          <w:rtl w:val="0"/>
          <w:lang w:val="en-US"/>
        </w:rPr>
        <w:t xml:space="preserve">    short web Co-Protagonista  Regia Di  J. Bosch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2017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Leonardo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Medical Drama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format educativi Protagonista Regia Di G. Fumagalli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2017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>Climate Changing Me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 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Short  Web Protagonista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L. Politano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s-ES_tradnl"/>
        </w:rPr>
        <w:t xml:space="preserve">  La barca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  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co-Protagonista      regia  di  A.Valvasori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Methodos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Medical Drama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format educativi short 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G. Fumagalli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Quel che resta e' tuo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Protagonista   regia di De Michele/Sangalli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2014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s-ES_tradnl"/>
        </w:rPr>
        <w:t>Camera Camper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Web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 Co-Protagonista regia di L. Cusani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2014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pt-PT"/>
        </w:rPr>
        <w:t>Macao Summer Camp 1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Short  Protagonista  Web Lead regia di G. Cracco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2014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pt-PT"/>
        </w:rPr>
        <w:t xml:space="preserve"> Macao Summer Camp 2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 Co-Protagonista regia di A. Lariccia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2012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La visione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 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short  Protagonista  regia di M. Kanonika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2010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S170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 short   regia di M. Caporale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TEATRO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2019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Una madre in vacanza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monologo regia di Valeria De Michele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2019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Oh mio Dio!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Valeria De Michele in Belen Rodriguez regia di Valeria De Michele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2016-17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Cene Con Delitto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, compagnia i Delittuosi Roma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fr-FR"/>
        </w:rPr>
        <w:t xml:space="preserve">        Le Cognate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  regia di G. La Volpe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2015/16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 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Sogno Rosso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”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regia  di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E. Pogliani, P. Zecca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2015/16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Farfalle Nello Stomaco"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regia di G.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Pozzoli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2014/2016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Cene con Delitto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compagnia Papido Milano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2014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    Ma Chi Se Ne Frega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De Michele, M.Chuffart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2014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    Cabacomic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De Michele, A. Ianniello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2013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s-ES_tradnl"/>
        </w:rPr>
        <w:t xml:space="preserve">       El Tiempo Me Come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E. Xino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2012/13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Pane Pagano   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E. Pogliani, P.Zecca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2012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fr-FR"/>
        </w:rPr>
        <w:t xml:space="preserve">   Je Me Suis Toujour Sentie Mal Ici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D. Sangalli, M. Buratti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(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Progetto Vincitore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Borsa Teatrale Anna Pancirolli)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2011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     La Tragedia Di Riccardo III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D. Ghezzi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2010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     Notte Di Tregenda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  A. Veronese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2009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     I Galletti Del Bottaio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regia Di  S. Manini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DOPPIAGGIO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lang w:val="en-US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>Speaker E Doppiatrice</w:t>
      </w:r>
      <w:r>
        <w:rPr>
          <w:rStyle w:val="Nessuno"/>
          <w:rFonts w:ascii="Times Roman" w:hAnsi="Times Roman"/>
          <w:sz w:val="24"/>
          <w:szCs w:val="24"/>
          <w:rtl w:val="0"/>
          <w:lang w:val="en-US"/>
        </w:rPr>
        <w:t xml:space="preserve"> Presso Cyo Studios, Audio Projects,Voceaudacity,Vocesdecine,Oppure Studio. Barcellona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Voce Femminile Protagonista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Del Cd Musicale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Attraverso La Piccola Porta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” 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Immaginarium Store Mi-Bcn.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PUBBLICITA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2020 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nl-NL"/>
        </w:rPr>
        <w:t>Unieuro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co-protagonista regia di F.Fei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2020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Unieuro  nuovi servizi a Tu per Tu  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 regia di F. Fei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2019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s-ES_tradnl"/>
        </w:rPr>
        <w:t xml:space="preserve">   Tecnocasa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 regia di A. Fortis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2018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E-Trade Stati Uniti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Ivan Zacharias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2018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Tecno.rete 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A.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Fortis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2017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nl-NL"/>
        </w:rPr>
        <w:t xml:space="preserve">   Unieuro Festa Della Borsa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 regia di Luca Lucini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2017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Bayer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regia di K. Goldoni 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2017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Nestle'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Protagonista regia di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G.  Guagliardo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nl-NL"/>
        </w:rPr>
        <w:t xml:space="preserve">   Unieuro Gi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Pesante, Secondo Round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Protagonista regia di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Luca Lucini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2016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 Fashion Concept  Moda Milano </w:t>
      </w:r>
      <w:r>
        <w:rPr>
          <w:rStyle w:val="Nessuno"/>
          <w:rFonts w:ascii="Times Roman" w:hAnsi="Times Roman"/>
          <w:sz w:val="24"/>
          <w:szCs w:val="24"/>
          <w:rtl w:val="0"/>
          <w:lang w:val="pt-PT"/>
        </w:rPr>
        <w:t>Protagonista A. Bernasconi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2015 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5x1000 Naga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Co-Protagonista regia di  L. Cusani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de-DE"/>
        </w:rPr>
        <w:t xml:space="preserve">  Dash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P. Ferri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nl-NL"/>
        </w:rPr>
        <w:t xml:space="preserve">  TELEPROMOZI0NE Super Sweeper Plus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La7, 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P. Guglielmoni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2015 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TELEPROMOZIONE  Perdipeso 1 2 3 Stick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La7, Co-Prot.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P. Guglielmoni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 TELEPROMOZIONE Stonewell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La7, Co-Protagonista regia di 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P. Guglielmoni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2015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Bankia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fr-FR"/>
        </w:rPr>
        <w:t>Tv/Spagna,  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Carbofilm  Belen Gayan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2015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pt-PT"/>
        </w:rPr>
        <w:t xml:space="preserve">  Direct Seguro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fr-FR"/>
        </w:rPr>
        <w:t>Tv /Spagna, Co-Protagonista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regia di Inaki Gil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2014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 Gas Natura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Tv/Spagna , Protagonista Carbofilm Belen Gaya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u w:val="single"/>
          <w:rtl w:val="0"/>
          <w:lang w:val="it-IT"/>
        </w:rPr>
        <w:t>PREMI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2018    </w:t>
      </w:r>
      <w:r>
        <w:rPr>
          <w:rStyle w:val="Nessuno"/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>Miglior Attrice Asf Film Festival RISO AMARO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2018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  </w:t>
      </w:r>
      <w:r>
        <w:rPr>
          <w:rStyle w:val="Nessuno"/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>Miglior Attrice Pigneto Film Festival IL NOSTRO MOMENTO</w:t>
      </w:r>
    </w:p>
    <w:p>
      <w:pPr>
        <w:pStyle w:val="Di default"/>
        <w:tabs>
          <w:tab w:val="left" w:pos="708"/>
          <w:tab w:val="center" w:pos="4819"/>
          <w:tab w:val="right" w:pos="9612"/>
        </w:tabs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2018</w:t>
      </w:r>
      <w:r>
        <w:rPr>
          <w:rStyle w:val="Nessuno"/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  Miglior Attrice La 72esima ora Film Festival IL BORDO</w:t>
      </w:r>
    </w:p>
    <w:p>
      <w:pPr>
        <w:pStyle w:val="Di default"/>
        <w:spacing w:after="8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 xml:space="preserve">2012   </w:t>
      </w:r>
      <w:r>
        <w:rPr>
          <w:rStyle w:val="Nessuno"/>
          <w:rFonts w:ascii="Times Roman" w:hAnsi="Times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Progetto vincitore Borsa teatrale Anna Pancirolli </w:t>
      </w:r>
    </w:p>
    <w:p>
      <w:pPr>
        <w:pStyle w:val="Di default"/>
        <w:spacing w:after="80"/>
      </w:pPr>
      <w:r>
        <w:rPr>
          <w:rStyle w:val="Nessuno"/>
          <w:rFonts w:ascii="Times Roman" w:hAnsi="Times Roman"/>
          <w:i w:val="1"/>
          <w:iCs w:val="1"/>
          <w:sz w:val="24"/>
          <w:szCs w:val="24"/>
          <w:rtl w:val="0"/>
          <w:lang w:val="it-IT"/>
        </w:rPr>
        <w:t xml:space="preserve">Spettacolo </w:t>
      </w:r>
      <w:r>
        <w:rPr>
          <w:rStyle w:val="Nessuno"/>
          <w:rFonts w:ascii="Times Roman" w:hAnsi="Times Roman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Roman" w:hAnsi="Times Roman"/>
          <w:i w:val="1"/>
          <w:iCs w:val="1"/>
          <w:sz w:val="24"/>
          <w:szCs w:val="24"/>
          <w:rtl w:val="0"/>
          <w:lang w:val="it-IT"/>
        </w:rPr>
        <w:t>JE ME SUIS TOUJOUR SENTIE MAL ICI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